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D2F" w:rsidRDefault="00BF0D2F" w:rsidP="00462F64">
      <w:pPr>
        <w:pStyle w:val="s1"/>
        <w:spacing w:before="0" w:beforeAutospacing="0" w:after="0" w:afterAutospacing="0"/>
        <w:jc w:val="center"/>
        <w:rPr>
          <w:b/>
          <w:color w:val="22272F"/>
        </w:rPr>
      </w:pPr>
      <w:bookmarkStart w:id="0" w:name="_GoBack"/>
      <w:bookmarkEnd w:id="0"/>
    </w:p>
    <w:p w:rsidR="00BF0D2F" w:rsidRPr="00BF0D2F" w:rsidRDefault="00BF0D2F" w:rsidP="00BF0D2F">
      <w:pPr>
        <w:pStyle w:val="s1"/>
        <w:spacing w:before="0" w:beforeAutospacing="0" w:after="0" w:afterAutospacing="0"/>
        <w:jc w:val="center"/>
        <w:rPr>
          <w:b/>
          <w:color w:val="22272F"/>
          <w:sz w:val="28"/>
          <w:szCs w:val="28"/>
        </w:rPr>
      </w:pPr>
      <w:r w:rsidRPr="00BF0D2F">
        <w:rPr>
          <w:b/>
          <w:color w:val="22272F"/>
          <w:sz w:val="28"/>
          <w:szCs w:val="28"/>
        </w:rPr>
        <w:t>Профилактика кори в образовательных организациях!</w:t>
      </w:r>
    </w:p>
    <w:p w:rsidR="00BF0D2F" w:rsidRDefault="00BF0D2F" w:rsidP="00C85A65">
      <w:pPr>
        <w:pStyle w:val="s1"/>
        <w:spacing w:before="0" w:beforeAutospacing="0" w:after="0" w:afterAutospacing="0"/>
        <w:ind w:firstLine="567"/>
        <w:jc w:val="both"/>
        <w:rPr>
          <w:color w:val="22272F"/>
        </w:rPr>
      </w:pPr>
    </w:p>
    <w:p w:rsidR="00BF0D2F" w:rsidRDefault="00BF0D2F" w:rsidP="00BF0D2F">
      <w:pPr>
        <w:pStyle w:val="s1"/>
        <w:spacing w:before="0" w:beforeAutospacing="0" w:after="0" w:afterAutospacing="0"/>
        <w:jc w:val="both"/>
        <w:rPr>
          <w:color w:val="22272F"/>
        </w:rPr>
      </w:pPr>
      <w:r>
        <w:rPr>
          <w:noProof/>
        </w:rPr>
        <w:drawing>
          <wp:inline distT="0" distB="0" distL="0" distR="0" wp14:anchorId="5ED1F3FA" wp14:editId="3789B1F6">
            <wp:extent cx="5940425" cy="3303905"/>
            <wp:effectExtent l="0" t="0" r="3175" b="0"/>
            <wp:docPr id="1" name="Рисунок 1" descr="Корь. Профилактика. — Светлогорский зональный ЦГ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рь. Профилактика. — Светлогорский зональный ЦГЭ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0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D2F" w:rsidRDefault="00BF0D2F" w:rsidP="00C85A65">
      <w:pPr>
        <w:pStyle w:val="s1"/>
        <w:spacing w:before="0" w:beforeAutospacing="0" w:after="0" w:afterAutospacing="0"/>
        <w:ind w:firstLine="567"/>
        <w:jc w:val="both"/>
        <w:rPr>
          <w:color w:val="22272F"/>
        </w:rPr>
      </w:pPr>
      <w:proofErr w:type="spellStart"/>
      <w:r>
        <w:rPr>
          <w:color w:val="22272F"/>
        </w:rPr>
        <w:t>Нурлатский</w:t>
      </w:r>
      <w:proofErr w:type="spellEnd"/>
      <w:r>
        <w:rPr>
          <w:color w:val="22272F"/>
        </w:rPr>
        <w:t xml:space="preserve"> т</w:t>
      </w:r>
      <w:r w:rsidRPr="00BF0D2F">
        <w:rPr>
          <w:color w:val="22272F"/>
        </w:rPr>
        <w:t xml:space="preserve">ерриториальный отдел Управления </w:t>
      </w:r>
      <w:proofErr w:type="spellStart"/>
      <w:r w:rsidRPr="00BF0D2F">
        <w:rPr>
          <w:color w:val="22272F"/>
        </w:rPr>
        <w:t>Роспотребнадзора</w:t>
      </w:r>
      <w:proofErr w:type="spellEnd"/>
      <w:r w:rsidRPr="00BF0D2F">
        <w:rPr>
          <w:color w:val="22272F"/>
        </w:rPr>
        <w:t xml:space="preserve"> по Республике Татарстан (Татарстан)</w:t>
      </w:r>
      <w:r>
        <w:rPr>
          <w:color w:val="22272F"/>
        </w:rPr>
        <w:t xml:space="preserve"> сообщает, что</w:t>
      </w:r>
      <w:r w:rsidRPr="00BF0D2F">
        <w:t xml:space="preserve"> </w:t>
      </w:r>
      <w:r>
        <w:rPr>
          <w:color w:val="22272F"/>
        </w:rPr>
        <w:t>в</w:t>
      </w:r>
      <w:r w:rsidRPr="00BF0D2F">
        <w:rPr>
          <w:color w:val="22272F"/>
        </w:rPr>
        <w:t xml:space="preserve"> </w:t>
      </w:r>
      <w:proofErr w:type="spellStart"/>
      <w:r w:rsidRPr="00BF0D2F">
        <w:rPr>
          <w:color w:val="22272F"/>
        </w:rPr>
        <w:t>Нурлатском</w:t>
      </w:r>
      <w:proofErr w:type="spellEnd"/>
      <w:r w:rsidRPr="00BF0D2F">
        <w:rPr>
          <w:color w:val="22272F"/>
        </w:rPr>
        <w:t xml:space="preserve"> районе зарегистрированы первые случаи кори! </w:t>
      </w:r>
      <w:r w:rsidR="00C85A65" w:rsidRPr="00C85A65">
        <w:rPr>
          <w:color w:val="22272F"/>
        </w:rPr>
        <w:t>Необходимость профилактических мероприятий при коревой инфекции определяется простотой инфицирования, быстротой распространения в человеческой популяции и определенной вероятностью развития осложнений</w:t>
      </w:r>
      <w:r w:rsidR="00C85A65">
        <w:rPr>
          <w:color w:val="22272F"/>
        </w:rPr>
        <w:t>.</w:t>
      </w:r>
      <w:r w:rsidR="00462F64" w:rsidRPr="00462F64">
        <w:t xml:space="preserve"> </w:t>
      </w:r>
    </w:p>
    <w:p w:rsidR="00590D71" w:rsidRDefault="00590D71" w:rsidP="00C85A65">
      <w:pPr>
        <w:pStyle w:val="s1"/>
        <w:spacing w:before="0" w:beforeAutospacing="0" w:after="0" w:afterAutospacing="0"/>
        <w:ind w:firstLine="567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 xml:space="preserve">Корь представляет собой острое инфекционное заболевание вирусной этиологии, преимущественно с воздушно-капельным путем передачи, проявляющееся в типичной </w:t>
      </w:r>
      <w:proofErr w:type="spellStart"/>
      <w:r>
        <w:rPr>
          <w:color w:val="22272F"/>
          <w:sz w:val="23"/>
          <w:szCs w:val="23"/>
        </w:rPr>
        <w:t>манифестной</w:t>
      </w:r>
      <w:proofErr w:type="spellEnd"/>
      <w:r>
        <w:rPr>
          <w:color w:val="22272F"/>
          <w:sz w:val="23"/>
          <w:szCs w:val="23"/>
        </w:rPr>
        <w:t xml:space="preserve"> форме кашлем и (или) насморком, конъюнктивитом, общей интоксикацией, поэтапным высыпанием пятнисто-папулезной сливной сыпи и пигментацией.</w:t>
      </w:r>
    </w:p>
    <w:p w:rsidR="00212D54" w:rsidRPr="00BF0D2F" w:rsidRDefault="00212D54" w:rsidP="00212D54">
      <w:pPr>
        <w:pStyle w:val="s1"/>
        <w:spacing w:before="0" w:beforeAutospacing="0" w:after="0" w:afterAutospacing="0"/>
        <w:jc w:val="center"/>
        <w:rPr>
          <w:b/>
          <w:color w:val="22272F"/>
          <w:sz w:val="23"/>
          <w:szCs w:val="23"/>
          <w:u w:val="single"/>
        </w:rPr>
      </w:pPr>
      <w:r w:rsidRPr="00BF0D2F">
        <w:rPr>
          <w:b/>
          <w:color w:val="22272F"/>
          <w:sz w:val="23"/>
          <w:szCs w:val="23"/>
          <w:u w:val="single"/>
        </w:rPr>
        <w:t>В целях профилактики кори в образовательных организациях образования необходимо:</w:t>
      </w:r>
    </w:p>
    <w:p w:rsidR="00C85A65" w:rsidRDefault="00C85A65" w:rsidP="00212D54">
      <w:pPr>
        <w:pStyle w:val="s1"/>
        <w:spacing w:before="0" w:beforeAutospacing="0" w:after="0" w:afterAutospacing="0"/>
        <w:rPr>
          <w:color w:val="000000" w:themeColor="text1"/>
        </w:rPr>
      </w:pPr>
      <w:r>
        <w:rPr>
          <w:rStyle w:val="a6"/>
          <w:i w:val="0"/>
          <w:color w:val="000000" w:themeColor="text1"/>
          <w:shd w:val="clear" w:color="auto" w:fill="FFFFFF"/>
        </w:rPr>
        <w:t xml:space="preserve">1. </w:t>
      </w:r>
      <w:r w:rsidR="00212D54" w:rsidRPr="00C85A65">
        <w:rPr>
          <w:rStyle w:val="a6"/>
          <w:i w:val="0"/>
          <w:color w:val="000000" w:themeColor="text1"/>
          <w:shd w:val="clear" w:color="auto" w:fill="FFFFFF"/>
        </w:rPr>
        <w:t>Пров</w:t>
      </w:r>
      <w:r w:rsidRPr="00C85A65">
        <w:rPr>
          <w:rStyle w:val="a6"/>
          <w:i w:val="0"/>
          <w:color w:val="000000" w:themeColor="text1"/>
          <w:shd w:val="clear" w:color="auto" w:fill="FFFFFF"/>
        </w:rPr>
        <w:t>о</w:t>
      </w:r>
      <w:r w:rsidR="00212D54" w:rsidRPr="00C85A65">
        <w:rPr>
          <w:rStyle w:val="a6"/>
          <w:i w:val="0"/>
          <w:color w:val="000000" w:themeColor="text1"/>
          <w:shd w:val="clear" w:color="auto" w:fill="FFFFFF"/>
        </w:rPr>
        <w:t xml:space="preserve">дить </w:t>
      </w:r>
      <w:r w:rsidR="00212D54" w:rsidRPr="00C85A65">
        <w:rPr>
          <w:color w:val="000000" w:themeColor="text1"/>
        </w:rPr>
        <w:t>влажн</w:t>
      </w:r>
      <w:r w:rsidRPr="00C85A65">
        <w:rPr>
          <w:color w:val="000000" w:themeColor="text1"/>
        </w:rPr>
        <w:t>ую</w:t>
      </w:r>
      <w:r w:rsidR="00212D54" w:rsidRPr="00C85A65">
        <w:rPr>
          <w:color w:val="000000" w:themeColor="text1"/>
        </w:rPr>
        <w:t xml:space="preserve"> уборк</w:t>
      </w:r>
      <w:r w:rsidRPr="00C85A65">
        <w:rPr>
          <w:color w:val="000000" w:themeColor="text1"/>
        </w:rPr>
        <w:t>у</w:t>
      </w:r>
      <w:r w:rsidR="00212D54" w:rsidRPr="00C85A65">
        <w:rPr>
          <w:color w:val="000000" w:themeColor="text1"/>
        </w:rPr>
        <w:t xml:space="preserve"> с использованием </w:t>
      </w:r>
      <w:proofErr w:type="spellStart"/>
      <w:r w:rsidR="00212D54" w:rsidRPr="00C85A65">
        <w:rPr>
          <w:color w:val="000000" w:themeColor="text1"/>
        </w:rPr>
        <w:t>моюще</w:t>
      </w:r>
      <w:proofErr w:type="spellEnd"/>
      <w:r w:rsidR="00212D54" w:rsidRPr="00C85A65">
        <w:rPr>
          <w:color w:val="000000" w:themeColor="text1"/>
        </w:rPr>
        <w:t>-дезинфицирующих средств, разрешенных для применения, по режиму, рекомендованному при вирусных инфекциях, с последующим проветриванием помещения</w:t>
      </w:r>
      <w:r w:rsidRPr="00C85A65">
        <w:rPr>
          <w:color w:val="000000" w:themeColor="text1"/>
        </w:rPr>
        <w:t>.</w:t>
      </w:r>
    </w:p>
    <w:p w:rsidR="00212D54" w:rsidRPr="00C85A65" w:rsidRDefault="00212D54" w:rsidP="00212D54">
      <w:pPr>
        <w:pStyle w:val="s1"/>
        <w:spacing w:before="0" w:beforeAutospacing="0" w:after="0" w:afterAutospacing="0"/>
        <w:rPr>
          <w:b/>
          <w:color w:val="000000" w:themeColor="text1"/>
          <w:highlight w:val="yellow"/>
        </w:rPr>
      </w:pPr>
      <w:r w:rsidRPr="00C85A65">
        <w:rPr>
          <w:rStyle w:val="a6"/>
          <w:color w:val="000000" w:themeColor="text1"/>
          <w:shd w:val="clear" w:color="auto" w:fill="FFFFFF"/>
        </w:rPr>
        <w:t xml:space="preserve"> </w:t>
      </w:r>
      <w:r w:rsidR="00C85A65" w:rsidRPr="00C85A65">
        <w:rPr>
          <w:rStyle w:val="a6"/>
          <w:i w:val="0"/>
          <w:color w:val="000000" w:themeColor="text1"/>
          <w:shd w:val="clear" w:color="auto" w:fill="FFFFFF"/>
        </w:rPr>
        <w:t>2</w:t>
      </w:r>
      <w:r w:rsidR="00C85A65">
        <w:rPr>
          <w:rStyle w:val="a6"/>
          <w:color w:val="000000" w:themeColor="text1"/>
          <w:shd w:val="clear" w:color="auto" w:fill="FFFFFF"/>
        </w:rPr>
        <w:t xml:space="preserve">.  </w:t>
      </w:r>
      <w:r w:rsidR="00C85A65">
        <w:rPr>
          <w:rStyle w:val="a6"/>
          <w:i w:val="0"/>
          <w:color w:val="000000" w:themeColor="text1"/>
          <w:shd w:val="clear" w:color="auto" w:fill="FFFFFF"/>
        </w:rPr>
        <w:t>У</w:t>
      </w:r>
      <w:r w:rsidRPr="00C85A65">
        <w:rPr>
          <w:rStyle w:val="a6"/>
          <w:i w:val="0"/>
          <w:color w:val="000000" w:themeColor="text1"/>
          <w:shd w:val="clear" w:color="auto" w:fill="FFFFFF"/>
        </w:rPr>
        <w:t>сил</w:t>
      </w:r>
      <w:r w:rsidR="00C85A65">
        <w:rPr>
          <w:rStyle w:val="a6"/>
          <w:i w:val="0"/>
          <w:color w:val="000000" w:themeColor="text1"/>
          <w:shd w:val="clear" w:color="auto" w:fill="FFFFFF"/>
        </w:rPr>
        <w:t>ить</w:t>
      </w:r>
      <w:r w:rsidRPr="00C85A65">
        <w:rPr>
          <w:rStyle w:val="a6"/>
          <w:i w:val="0"/>
          <w:color w:val="000000" w:themeColor="text1"/>
          <w:shd w:val="clear" w:color="auto" w:fill="FFFFFF"/>
        </w:rPr>
        <w:t xml:space="preserve"> режим санитарно-гигиенических обработок мест общего пользования в соответствии с санитарно-эпидемиологическими требованиями по профилактике инфекционных болезней</w:t>
      </w:r>
      <w:r w:rsidR="00C85A65">
        <w:rPr>
          <w:rStyle w:val="a6"/>
          <w:i w:val="0"/>
          <w:color w:val="000000" w:themeColor="text1"/>
          <w:shd w:val="clear" w:color="auto" w:fill="FFFFFF"/>
        </w:rPr>
        <w:t>.</w:t>
      </w:r>
    </w:p>
    <w:p w:rsidR="00212D54" w:rsidRPr="00212D54" w:rsidRDefault="00C85A65" w:rsidP="00212D54">
      <w:pPr>
        <w:pStyle w:val="s1"/>
        <w:spacing w:before="0" w:beforeAutospacing="0" w:after="0" w:afterAutospacing="0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3</w:t>
      </w:r>
      <w:r w:rsidR="00212D54" w:rsidRPr="00C85A65">
        <w:rPr>
          <w:color w:val="22272F"/>
          <w:sz w:val="23"/>
          <w:szCs w:val="23"/>
        </w:rPr>
        <w:t>. Организовать информирование сотрудников и учащихся</w:t>
      </w:r>
      <w:r w:rsidR="00212D54" w:rsidRPr="00212D54">
        <w:rPr>
          <w:color w:val="22272F"/>
          <w:sz w:val="23"/>
          <w:szCs w:val="23"/>
        </w:rPr>
        <w:t xml:space="preserve"> о коревой инфекции и мерах ее профилактики, преимуществах вакцинопрофилактики.</w:t>
      </w:r>
    </w:p>
    <w:p w:rsidR="00212D54" w:rsidRPr="00212D54" w:rsidRDefault="00C85A65" w:rsidP="00212D54">
      <w:pPr>
        <w:pStyle w:val="s1"/>
        <w:spacing w:before="0" w:beforeAutospacing="0" w:after="0" w:afterAutospacing="0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4</w:t>
      </w:r>
      <w:r w:rsidR="00212D54" w:rsidRPr="00212D54">
        <w:rPr>
          <w:color w:val="22272F"/>
          <w:sz w:val="23"/>
          <w:szCs w:val="23"/>
        </w:rPr>
        <w:t xml:space="preserve">. Не допускать к посещению образовательной организации </w:t>
      </w:r>
      <w:r w:rsidR="00212D54">
        <w:rPr>
          <w:color w:val="22272F"/>
          <w:sz w:val="23"/>
          <w:szCs w:val="23"/>
        </w:rPr>
        <w:t>учащихся</w:t>
      </w:r>
      <w:r w:rsidR="00212D54" w:rsidRPr="00212D54">
        <w:rPr>
          <w:color w:val="22272F"/>
          <w:sz w:val="23"/>
          <w:szCs w:val="23"/>
        </w:rPr>
        <w:t xml:space="preserve"> и преподавателей/сотрудников с признаками острых респираторных вирусных инфекций и сыпью.</w:t>
      </w:r>
      <w:r>
        <w:rPr>
          <w:color w:val="22272F"/>
          <w:sz w:val="23"/>
          <w:szCs w:val="23"/>
        </w:rPr>
        <w:t xml:space="preserve"> Проводить термометрию.</w:t>
      </w:r>
    </w:p>
    <w:p w:rsidR="00212D54" w:rsidRPr="00212D54" w:rsidRDefault="00C85A65" w:rsidP="00212D54">
      <w:pPr>
        <w:pStyle w:val="s1"/>
        <w:spacing w:before="0" w:beforeAutospacing="0" w:after="0" w:afterAutospacing="0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5</w:t>
      </w:r>
      <w:r w:rsidR="00212D54" w:rsidRPr="00212D54">
        <w:rPr>
          <w:color w:val="22272F"/>
          <w:sz w:val="23"/>
          <w:szCs w:val="23"/>
        </w:rPr>
        <w:t xml:space="preserve">. Рекомендовать </w:t>
      </w:r>
      <w:r w:rsidR="00212D54">
        <w:rPr>
          <w:color w:val="22272F"/>
          <w:sz w:val="23"/>
          <w:szCs w:val="23"/>
        </w:rPr>
        <w:t xml:space="preserve">учащимся </w:t>
      </w:r>
      <w:r w:rsidR="00212D54" w:rsidRPr="00212D54">
        <w:rPr>
          <w:color w:val="22272F"/>
          <w:sz w:val="23"/>
          <w:szCs w:val="23"/>
        </w:rPr>
        <w:t>и преподавателям/сотрудникам в случае ухудшения самочувствия воздержаться от посещения образовательной организации и обратиться к врачу для установления диагноза. В случае установления врачом подозрения на заболевание корью информировать администрацию образовательной организации.</w:t>
      </w:r>
    </w:p>
    <w:p w:rsidR="00212D54" w:rsidRPr="00462F64" w:rsidRDefault="00212D54" w:rsidP="00212D54">
      <w:pPr>
        <w:pStyle w:val="s1"/>
        <w:spacing w:before="0" w:beforeAutospacing="0" w:after="0" w:afterAutospacing="0"/>
        <w:jc w:val="both"/>
        <w:rPr>
          <w:b/>
          <w:color w:val="22272F"/>
          <w:sz w:val="23"/>
          <w:szCs w:val="23"/>
          <w:u w:val="single"/>
        </w:rPr>
      </w:pPr>
      <w:r w:rsidRPr="00212D54">
        <w:rPr>
          <w:color w:val="22272F"/>
          <w:sz w:val="23"/>
          <w:szCs w:val="23"/>
          <w:u w:val="single"/>
        </w:rPr>
        <w:t xml:space="preserve"> </w:t>
      </w:r>
      <w:r w:rsidRPr="00462F64">
        <w:rPr>
          <w:b/>
          <w:color w:val="22272F"/>
          <w:sz w:val="23"/>
          <w:szCs w:val="23"/>
          <w:u w:val="single"/>
        </w:rPr>
        <w:t>Медицинским работникам, обслуживающим образовательную организа</w:t>
      </w:r>
      <w:r w:rsidR="00462F64">
        <w:rPr>
          <w:b/>
          <w:color w:val="22272F"/>
          <w:sz w:val="23"/>
          <w:szCs w:val="23"/>
          <w:u w:val="single"/>
        </w:rPr>
        <w:t>цию, администрации:</w:t>
      </w:r>
    </w:p>
    <w:p w:rsidR="00212D54" w:rsidRPr="00212D54" w:rsidRDefault="00212D54" w:rsidP="00212D54">
      <w:pPr>
        <w:pStyle w:val="s1"/>
        <w:spacing w:before="0" w:beforeAutospacing="0" w:after="0" w:afterAutospacing="0"/>
        <w:jc w:val="both"/>
        <w:rPr>
          <w:color w:val="22272F"/>
          <w:sz w:val="23"/>
          <w:szCs w:val="23"/>
        </w:rPr>
      </w:pPr>
      <w:r w:rsidRPr="00212D54">
        <w:rPr>
          <w:color w:val="22272F"/>
          <w:sz w:val="23"/>
          <w:szCs w:val="23"/>
        </w:rPr>
        <w:t>- организовать сбор информации об имеющихся прививках против кори или перенесенном заболевании корью учащихся и преподавателей/сотрудник</w:t>
      </w:r>
      <w:r w:rsidR="00462F64">
        <w:rPr>
          <w:color w:val="22272F"/>
          <w:sz w:val="23"/>
          <w:szCs w:val="23"/>
        </w:rPr>
        <w:t>ов образовательной организации;</w:t>
      </w:r>
    </w:p>
    <w:p w:rsidR="00212D54" w:rsidRPr="00212D54" w:rsidRDefault="00212D54" w:rsidP="00212D54">
      <w:pPr>
        <w:pStyle w:val="s1"/>
        <w:spacing w:before="0" w:beforeAutospacing="0" w:after="0" w:afterAutospacing="0"/>
        <w:jc w:val="both"/>
        <w:rPr>
          <w:color w:val="22272F"/>
          <w:sz w:val="23"/>
          <w:szCs w:val="23"/>
        </w:rPr>
      </w:pPr>
      <w:r w:rsidRPr="00212D54">
        <w:rPr>
          <w:color w:val="22272F"/>
          <w:sz w:val="23"/>
          <w:szCs w:val="23"/>
        </w:rPr>
        <w:lastRenderedPageBreak/>
        <w:t>- при выявлении не болевших корью, не имеющих прививок против кори, не имеющих сведений о прививках против кори, привитых однократно - организов</w:t>
      </w:r>
      <w:r w:rsidR="00462F64">
        <w:rPr>
          <w:color w:val="22272F"/>
          <w:sz w:val="23"/>
          <w:szCs w:val="23"/>
        </w:rPr>
        <w:t xml:space="preserve">ать их иммунизацию </w:t>
      </w:r>
      <w:r w:rsidR="00462F64" w:rsidRPr="00BF0D2F">
        <w:rPr>
          <w:color w:val="22272F"/>
          <w:sz w:val="23"/>
          <w:szCs w:val="23"/>
          <w:highlight w:val="yellow"/>
        </w:rPr>
        <w:t>против кори</w:t>
      </w:r>
      <w:r w:rsidR="00BF0D2F" w:rsidRPr="00BF0D2F">
        <w:rPr>
          <w:color w:val="22272F"/>
          <w:sz w:val="23"/>
          <w:szCs w:val="23"/>
          <w:highlight w:val="yellow"/>
        </w:rPr>
        <w:t xml:space="preserve"> в соответствие с требованиями законодательства</w:t>
      </w:r>
      <w:r w:rsidR="00462F64" w:rsidRPr="00BF0D2F">
        <w:rPr>
          <w:color w:val="22272F"/>
          <w:sz w:val="23"/>
          <w:szCs w:val="23"/>
          <w:highlight w:val="yellow"/>
        </w:rPr>
        <w:t>;</w:t>
      </w:r>
    </w:p>
    <w:p w:rsidR="00212D54" w:rsidRPr="00212D54" w:rsidRDefault="00212D54" w:rsidP="00212D54">
      <w:pPr>
        <w:pStyle w:val="s1"/>
        <w:spacing w:before="0" w:beforeAutospacing="0" w:after="0" w:afterAutospacing="0"/>
        <w:jc w:val="both"/>
        <w:rPr>
          <w:color w:val="22272F"/>
          <w:sz w:val="23"/>
          <w:szCs w:val="23"/>
        </w:rPr>
      </w:pPr>
      <w:r w:rsidRPr="00212D54">
        <w:rPr>
          <w:color w:val="22272F"/>
          <w:sz w:val="23"/>
          <w:szCs w:val="23"/>
        </w:rPr>
        <w:t>- при обращении к медицинским работникам учащихся преподавателей/сотрудников образовательной организации с признаками заболевания: проводить сбор информации (</w:t>
      </w:r>
      <w:proofErr w:type="spellStart"/>
      <w:r w:rsidRPr="00212D54">
        <w:rPr>
          <w:color w:val="22272F"/>
          <w:sz w:val="23"/>
          <w:szCs w:val="23"/>
        </w:rPr>
        <w:t>эпид</w:t>
      </w:r>
      <w:proofErr w:type="gramStart"/>
      <w:r w:rsidRPr="00212D54">
        <w:rPr>
          <w:color w:val="22272F"/>
          <w:sz w:val="23"/>
          <w:szCs w:val="23"/>
        </w:rPr>
        <w:t>.а</w:t>
      </w:r>
      <w:proofErr w:type="gramEnd"/>
      <w:r w:rsidRPr="00212D54">
        <w:rPr>
          <w:color w:val="22272F"/>
          <w:sz w:val="23"/>
          <w:szCs w:val="23"/>
        </w:rPr>
        <w:t>намнеза</w:t>
      </w:r>
      <w:proofErr w:type="spellEnd"/>
      <w:r w:rsidRPr="00212D54">
        <w:rPr>
          <w:color w:val="22272F"/>
          <w:sz w:val="23"/>
          <w:szCs w:val="23"/>
        </w:rPr>
        <w:t>) о возможных контактах с лихорадящими больными и сыпью, незамедлительно информировать администрацию образовательной организации о выявлении случаев, подозрительных на корь, для организации комплекса противоэпидемических мероприят</w:t>
      </w:r>
      <w:r>
        <w:rPr>
          <w:color w:val="22272F"/>
          <w:sz w:val="23"/>
          <w:szCs w:val="23"/>
        </w:rPr>
        <w:t>ий</w:t>
      </w:r>
    </w:p>
    <w:p w:rsidR="00212D54" w:rsidRPr="00BF0D2F" w:rsidRDefault="00212D54" w:rsidP="00212D54">
      <w:pPr>
        <w:pStyle w:val="s1"/>
        <w:spacing w:before="0" w:beforeAutospacing="0" w:after="0" w:afterAutospacing="0"/>
        <w:jc w:val="both"/>
        <w:rPr>
          <w:b/>
          <w:color w:val="22272F"/>
          <w:sz w:val="23"/>
          <w:szCs w:val="23"/>
          <w:u w:val="single"/>
        </w:rPr>
      </w:pPr>
      <w:r w:rsidRPr="00462F64">
        <w:rPr>
          <w:b/>
          <w:color w:val="22272F"/>
          <w:sz w:val="23"/>
          <w:szCs w:val="23"/>
          <w:u w:val="single"/>
        </w:rPr>
        <w:t xml:space="preserve"> </w:t>
      </w:r>
      <w:r w:rsidRPr="00BF0D2F">
        <w:rPr>
          <w:b/>
          <w:color w:val="22272F"/>
          <w:sz w:val="23"/>
          <w:szCs w:val="23"/>
          <w:u w:val="single"/>
        </w:rPr>
        <w:t>Администрац</w:t>
      </w:r>
      <w:r w:rsidR="00462F64" w:rsidRPr="00BF0D2F">
        <w:rPr>
          <w:b/>
          <w:color w:val="22272F"/>
          <w:sz w:val="23"/>
          <w:szCs w:val="23"/>
          <w:u w:val="single"/>
        </w:rPr>
        <w:t>ии образовательной организации:</w:t>
      </w:r>
    </w:p>
    <w:p w:rsidR="00212D54" w:rsidRPr="00BF0D2F" w:rsidRDefault="00212D54" w:rsidP="00212D54">
      <w:pPr>
        <w:pStyle w:val="s1"/>
        <w:spacing w:before="0" w:beforeAutospacing="0" w:after="0" w:afterAutospacing="0"/>
        <w:jc w:val="both"/>
        <w:rPr>
          <w:color w:val="22272F"/>
          <w:sz w:val="23"/>
          <w:szCs w:val="23"/>
        </w:rPr>
      </w:pPr>
      <w:proofErr w:type="gramStart"/>
      <w:r w:rsidRPr="00BF0D2F">
        <w:rPr>
          <w:color w:val="22272F"/>
          <w:sz w:val="23"/>
          <w:szCs w:val="23"/>
        </w:rPr>
        <w:t>- не допускать к очному обучению в образовательной организации, к участию в массовых мероприятиях (олимпиадам, конференциям, симпозиумам, соревнованиям), к прохождению практики на предприятиях и в организациях (на срок не менее 21 дня с момента выявления последнего заболевшего) студентов и преподавателей/сотрудников, не болевших корью, не привитых против кори, не имеющих св</w:t>
      </w:r>
      <w:r w:rsidR="00462F64" w:rsidRPr="00BF0D2F">
        <w:rPr>
          <w:color w:val="22272F"/>
          <w:sz w:val="23"/>
          <w:szCs w:val="23"/>
        </w:rPr>
        <w:t>едений о прививках против кори;</w:t>
      </w:r>
      <w:proofErr w:type="gramEnd"/>
    </w:p>
    <w:p w:rsidR="00212D54" w:rsidRPr="00BF0D2F" w:rsidRDefault="00212D54" w:rsidP="00212D54">
      <w:pPr>
        <w:pStyle w:val="s1"/>
        <w:spacing w:before="0" w:beforeAutospacing="0" w:after="0" w:afterAutospacing="0"/>
        <w:jc w:val="both"/>
        <w:rPr>
          <w:color w:val="22272F"/>
          <w:sz w:val="23"/>
          <w:szCs w:val="23"/>
        </w:rPr>
      </w:pPr>
      <w:r w:rsidRPr="00BF0D2F">
        <w:rPr>
          <w:color w:val="22272F"/>
          <w:sz w:val="23"/>
          <w:szCs w:val="23"/>
        </w:rPr>
        <w:t>- рассмотреть вопрос о возможности перехода на дистанционную форму обучения на срок не менее 21 дня при регистрации в образовательной организации двух и более случаев кори с момента регистрации последнего случая заболевания.</w:t>
      </w:r>
    </w:p>
    <w:p w:rsidR="003B2E00" w:rsidRPr="004207E6" w:rsidRDefault="003B2E00" w:rsidP="00C85A65">
      <w:pPr>
        <w:pStyle w:val="s1"/>
        <w:spacing w:before="0" w:beforeAutospacing="0" w:after="0" w:afterAutospacing="0"/>
        <w:ind w:firstLine="567"/>
        <w:jc w:val="both"/>
        <w:rPr>
          <w:color w:val="22272F"/>
          <w:sz w:val="23"/>
          <w:szCs w:val="23"/>
        </w:rPr>
      </w:pPr>
      <w:r w:rsidRPr="00C85A65">
        <w:rPr>
          <w:color w:val="22272F"/>
          <w:sz w:val="23"/>
          <w:szCs w:val="23"/>
        </w:rPr>
        <w:t>При контакте с больным необходимо защищать органы дыхания медицинской маской или респиратором.</w:t>
      </w:r>
    </w:p>
    <w:p w:rsidR="003B2E00" w:rsidRDefault="003B2E00" w:rsidP="00C85A65">
      <w:pPr>
        <w:pStyle w:val="s1"/>
        <w:spacing w:before="0" w:beforeAutospacing="0" w:after="0" w:afterAutospacing="0"/>
        <w:ind w:firstLine="567"/>
        <w:jc w:val="both"/>
        <w:rPr>
          <w:color w:val="22272F"/>
          <w:sz w:val="23"/>
          <w:szCs w:val="23"/>
        </w:rPr>
      </w:pPr>
      <w:proofErr w:type="gramStart"/>
      <w:r w:rsidRPr="004207E6">
        <w:rPr>
          <w:color w:val="22272F"/>
          <w:sz w:val="23"/>
          <w:szCs w:val="23"/>
        </w:rPr>
        <w:t xml:space="preserve">При выявлении очага инфекции в дошкольных образовательных организациях и общеобразовательных организациях, а также в организациях с круглосуточным пребыванием детей и взрослых с момента выявления первого больного до 21 дня с момента выявления последнего заболевшего в коллектив не принимаются вновь и отстраняются лица, не болевшие корью и не привитые против </w:t>
      </w:r>
      <w:r w:rsidR="00462F64">
        <w:rPr>
          <w:color w:val="22272F"/>
          <w:sz w:val="23"/>
          <w:szCs w:val="23"/>
        </w:rPr>
        <w:t>кори</w:t>
      </w:r>
      <w:r w:rsidRPr="004207E6">
        <w:rPr>
          <w:color w:val="22272F"/>
          <w:sz w:val="23"/>
          <w:szCs w:val="23"/>
        </w:rPr>
        <w:t xml:space="preserve"> или привитые до 21 календарного дня.</w:t>
      </w:r>
      <w:proofErr w:type="gramEnd"/>
    </w:p>
    <w:p w:rsidR="003B2E00" w:rsidRDefault="00C85A65" w:rsidP="004207E6">
      <w:pPr>
        <w:pStyle w:val="s1"/>
        <w:spacing w:before="0" w:beforeAutospacing="0" w:after="0" w:afterAutospacing="0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 xml:space="preserve">          </w:t>
      </w:r>
      <w:r w:rsidR="003B2E00">
        <w:rPr>
          <w:color w:val="22272F"/>
          <w:sz w:val="23"/>
          <w:szCs w:val="23"/>
        </w:rPr>
        <w:t>В дошкольных образовательных организациях и общеобразовательных организациях, а также в организациях с круглосуточным пребыванием детей и взрослых организуется ежедневный осмотр контактных лиц медицинскими работниками в целях активного выявления и изоляции лиц с признаками заболевания.</w:t>
      </w:r>
    </w:p>
    <w:p w:rsidR="00462F64" w:rsidRDefault="00462F64" w:rsidP="004207E6">
      <w:pPr>
        <w:pStyle w:val="s1"/>
        <w:spacing w:before="0" w:beforeAutospacing="0" w:after="0" w:afterAutospacing="0"/>
        <w:jc w:val="both"/>
        <w:rPr>
          <w:color w:val="22272F"/>
          <w:sz w:val="23"/>
          <w:szCs w:val="23"/>
        </w:rPr>
      </w:pPr>
    </w:p>
    <w:p w:rsidR="00C85A65" w:rsidRPr="00462F64" w:rsidRDefault="00C85A65" w:rsidP="004207E6">
      <w:pPr>
        <w:pStyle w:val="s3"/>
        <w:spacing w:before="0" w:beforeAutospacing="0" w:after="0" w:afterAutospacing="0"/>
        <w:jc w:val="center"/>
        <w:rPr>
          <w:b/>
          <w:color w:val="22272F"/>
          <w:sz w:val="28"/>
          <w:szCs w:val="28"/>
        </w:rPr>
      </w:pPr>
      <w:r w:rsidRPr="00462F64">
        <w:rPr>
          <w:b/>
          <w:color w:val="22272F"/>
          <w:sz w:val="28"/>
          <w:szCs w:val="28"/>
        </w:rPr>
        <w:t>Основным методом защиты населения от ко</w:t>
      </w:r>
      <w:r w:rsidR="00462F64" w:rsidRPr="00462F64">
        <w:rPr>
          <w:b/>
          <w:color w:val="22272F"/>
          <w:sz w:val="28"/>
          <w:szCs w:val="28"/>
        </w:rPr>
        <w:t>ри является вакцинопрофилактика!</w:t>
      </w:r>
    </w:p>
    <w:p w:rsidR="003B2E00" w:rsidRDefault="003B2E00" w:rsidP="004207E6">
      <w:pPr>
        <w:spacing w:after="0"/>
      </w:pPr>
    </w:p>
    <w:p w:rsidR="003B2E00" w:rsidRDefault="003B2E00" w:rsidP="004207E6">
      <w:pPr>
        <w:spacing w:after="0"/>
      </w:pPr>
    </w:p>
    <w:sectPr w:rsidR="003B2E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6975" w:rsidRDefault="002E6975" w:rsidP="00BF0D2F">
      <w:pPr>
        <w:spacing w:after="0" w:line="240" w:lineRule="auto"/>
      </w:pPr>
      <w:r>
        <w:separator/>
      </w:r>
    </w:p>
  </w:endnote>
  <w:endnote w:type="continuationSeparator" w:id="0">
    <w:p w:rsidR="002E6975" w:rsidRDefault="002E6975" w:rsidP="00BF0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6975" w:rsidRDefault="002E6975" w:rsidP="00BF0D2F">
      <w:pPr>
        <w:spacing w:after="0" w:line="240" w:lineRule="auto"/>
      </w:pPr>
      <w:r>
        <w:separator/>
      </w:r>
    </w:p>
  </w:footnote>
  <w:footnote w:type="continuationSeparator" w:id="0">
    <w:p w:rsidR="002E6975" w:rsidRDefault="002E6975" w:rsidP="00BF0D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9F4"/>
    <w:rsid w:val="00007E58"/>
    <w:rsid w:val="00212D54"/>
    <w:rsid w:val="002D27E1"/>
    <w:rsid w:val="002E6975"/>
    <w:rsid w:val="003B2E00"/>
    <w:rsid w:val="003D09F4"/>
    <w:rsid w:val="004207E6"/>
    <w:rsid w:val="00462F64"/>
    <w:rsid w:val="00590D71"/>
    <w:rsid w:val="00B1325C"/>
    <w:rsid w:val="00BF0D2F"/>
    <w:rsid w:val="00C506B8"/>
    <w:rsid w:val="00C85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90D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90D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90D71"/>
    <w:rPr>
      <w:color w:val="0000FF"/>
      <w:u w:val="single"/>
    </w:rPr>
  </w:style>
  <w:style w:type="character" w:customStyle="1" w:styleId="s9">
    <w:name w:val="s_9"/>
    <w:basedOn w:val="a0"/>
    <w:rsid w:val="00590D71"/>
  </w:style>
  <w:style w:type="paragraph" w:styleId="a4">
    <w:name w:val="Balloon Text"/>
    <w:basedOn w:val="a"/>
    <w:link w:val="a5"/>
    <w:uiPriority w:val="99"/>
    <w:semiHidden/>
    <w:unhideWhenUsed/>
    <w:rsid w:val="00212D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12D54"/>
    <w:rPr>
      <w:rFonts w:ascii="Segoe UI" w:hAnsi="Segoe UI" w:cs="Segoe UI"/>
      <w:sz w:val="18"/>
      <w:szCs w:val="18"/>
    </w:rPr>
  </w:style>
  <w:style w:type="character" w:styleId="a6">
    <w:name w:val="Emphasis"/>
    <w:basedOn w:val="a0"/>
    <w:uiPriority w:val="20"/>
    <w:qFormat/>
    <w:rsid w:val="00212D54"/>
    <w:rPr>
      <w:i/>
      <w:iCs/>
    </w:rPr>
  </w:style>
  <w:style w:type="paragraph" w:styleId="a7">
    <w:name w:val="header"/>
    <w:basedOn w:val="a"/>
    <w:link w:val="a8"/>
    <w:uiPriority w:val="99"/>
    <w:unhideWhenUsed/>
    <w:rsid w:val="00BF0D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F0D2F"/>
  </w:style>
  <w:style w:type="paragraph" w:styleId="a9">
    <w:name w:val="footer"/>
    <w:basedOn w:val="a"/>
    <w:link w:val="aa"/>
    <w:uiPriority w:val="99"/>
    <w:unhideWhenUsed/>
    <w:rsid w:val="00BF0D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F0D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90D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90D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90D71"/>
    <w:rPr>
      <w:color w:val="0000FF"/>
      <w:u w:val="single"/>
    </w:rPr>
  </w:style>
  <w:style w:type="character" w:customStyle="1" w:styleId="s9">
    <w:name w:val="s_9"/>
    <w:basedOn w:val="a0"/>
    <w:rsid w:val="00590D71"/>
  </w:style>
  <w:style w:type="paragraph" w:styleId="a4">
    <w:name w:val="Balloon Text"/>
    <w:basedOn w:val="a"/>
    <w:link w:val="a5"/>
    <w:uiPriority w:val="99"/>
    <w:semiHidden/>
    <w:unhideWhenUsed/>
    <w:rsid w:val="00212D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12D54"/>
    <w:rPr>
      <w:rFonts w:ascii="Segoe UI" w:hAnsi="Segoe UI" w:cs="Segoe UI"/>
      <w:sz w:val="18"/>
      <w:szCs w:val="18"/>
    </w:rPr>
  </w:style>
  <w:style w:type="character" w:styleId="a6">
    <w:name w:val="Emphasis"/>
    <w:basedOn w:val="a0"/>
    <w:uiPriority w:val="20"/>
    <w:qFormat/>
    <w:rsid w:val="00212D54"/>
    <w:rPr>
      <w:i/>
      <w:iCs/>
    </w:rPr>
  </w:style>
  <w:style w:type="paragraph" w:styleId="a7">
    <w:name w:val="header"/>
    <w:basedOn w:val="a"/>
    <w:link w:val="a8"/>
    <w:uiPriority w:val="99"/>
    <w:unhideWhenUsed/>
    <w:rsid w:val="00BF0D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F0D2F"/>
  </w:style>
  <w:style w:type="paragraph" w:styleId="a9">
    <w:name w:val="footer"/>
    <w:basedOn w:val="a"/>
    <w:link w:val="aa"/>
    <w:uiPriority w:val="99"/>
    <w:unhideWhenUsed/>
    <w:rsid w:val="00BF0D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F0D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72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09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57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94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40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06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18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83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42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94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46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94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29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00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46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308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47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66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43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08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027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727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455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20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128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06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881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36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68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4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6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755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622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14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16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066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77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94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47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98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00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453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733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32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532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620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629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45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09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09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01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65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61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473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03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27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54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8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48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155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55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21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939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313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61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24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82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065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504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255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25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80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52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64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254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100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91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931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740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16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11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65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88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3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21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7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08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76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73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33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99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31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46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64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0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00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78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25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612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52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043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501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847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1119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97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85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735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14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3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23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623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27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37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7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54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190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22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20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82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18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419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78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8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32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540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29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94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422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031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911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95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01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038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075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90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773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15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22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578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60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37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465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166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54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86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63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671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17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33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3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69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137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64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819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853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253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35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95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069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682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156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364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1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253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403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870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70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542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7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36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75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58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37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25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49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10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76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97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74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110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33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18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567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40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964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790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4417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87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661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908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27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69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811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421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05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67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34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108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34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02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98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99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700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42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31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35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19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74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49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31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054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32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707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22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29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034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62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28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38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454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940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611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22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1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23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64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3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54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65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391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68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11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36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67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9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785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190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97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99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45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09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639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200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01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554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55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1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7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21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10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46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4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28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70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12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50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14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39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2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91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03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53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84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8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40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720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47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943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137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27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68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94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66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37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29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99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63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23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3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627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178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58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8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28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696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52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563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052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370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80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707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602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337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47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814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125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255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444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23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49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702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53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452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702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51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20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075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7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260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79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08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291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268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993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637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016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2003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72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723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45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91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53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35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0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01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70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741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636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208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86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019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67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48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630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Гульназ</cp:lastModifiedBy>
  <cp:revision>2</cp:revision>
  <cp:lastPrinted>2024-01-22T06:48:00Z</cp:lastPrinted>
  <dcterms:created xsi:type="dcterms:W3CDTF">2024-02-02T04:46:00Z</dcterms:created>
  <dcterms:modified xsi:type="dcterms:W3CDTF">2024-02-02T04:46:00Z</dcterms:modified>
</cp:coreProperties>
</file>